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Bologn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Bologn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Bologn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Bologn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Bologn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MyCity</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Bologn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yCity</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Bologn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